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79353908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535D84EC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="007F47EA" w:rsidRPr="007F47EA">
        <w:rPr>
          <w:rFonts w:ascii="TH SarabunPSK" w:hAnsi="TH SarabunPSK" w:cs="TH SarabunPSK"/>
          <w:sz w:val="32"/>
          <w:szCs w:val="32"/>
          <w:cs/>
        </w:rPr>
        <w:t>โครงการพัฒนาภาคเอกชนเพื่อการยกระดับระบบนิเวศการสร้างผู้ประกอบการอย่างยั่งยืน (</w:t>
      </w:r>
      <w:r w:rsidR="007F47EA" w:rsidRPr="007F47EA">
        <w:rPr>
          <w:rFonts w:ascii="TH SarabunPSK" w:hAnsi="TH SarabunPSK" w:cs="TH SarabunPSK"/>
          <w:sz w:val="32"/>
          <w:szCs w:val="32"/>
        </w:rPr>
        <w:t>Startups for Startups)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D516F6A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2E1F5F" w:rsidRPr="002E1F5F">
        <w:rPr>
          <w:rFonts w:ascii="TH SarabunPSK" w:hAnsi="TH SarabunPSK" w:cs="TH SarabunPSK"/>
          <w:sz w:val="32"/>
          <w:szCs w:val="32"/>
          <w:cs/>
        </w:rPr>
        <w:t>แบบรายงานสรุปผลการดำเนินโครงการ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1B7A06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1B7A06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1B7A06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A14EF0" w14:textId="77777777" w:rsidR="00770F32" w:rsidRDefault="00770F32" w:rsidP="00770F32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(บริษัท..............................................)</w:t>
      </w:r>
    </w:p>
    <w:p w14:paraId="64809C50" w14:textId="63FA1FC2" w:rsidR="00770F32" w:rsidRDefault="00770F32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77777777" w:rsidR="00A44853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1B6678C2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2E1F5F"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53BDDD9" w14:textId="77777777" w:rsidR="0016619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 w:rsidR="0016619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291414">
        <w:rPr>
          <w:rFonts w:ascii="TH SarabunPSK" w:hAnsi="TH SarabunPSK" w:cs="TH SarabunPSK" w:hint="cs"/>
          <w:sz w:val="28"/>
          <w:cs/>
        </w:rPr>
        <w:t>จำนวน</w:t>
      </w:r>
      <w:r w:rsidR="00166194">
        <w:rPr>
          <w:rFonts w:ascii="TH SarabunPSK" w:hAnsi="TH SarabunPSK" w:cs="TH SarabunPSK"/>
          <w:sz w:val="28"/>
        </w:rPr>
        <w:t xml:space="preserve"> </w:t>
      </w:r>
      <w:r w:rsidR="00166194" w:rsidRPr="00291414">
        <w:rPr>
          <w:rFonts w:ascii="TH SarabunPSK" w:hAnsi="TH SarabunPSK" w:cs="TH SarabunPSK"/>
          <w:sz w:val="28"/>
        </w:rPr>
        <w:t>………</w:t>
      </w:r>
      <w:r w:rsidR="00166194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4739B2AF" w:rsidR="00F840A7" w:rsidRDefault="00166194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0B88BDB7" w14:textId="386D3CC1" w:rsidR="00FF3776" w:rsidRPr="00291414" w:rsidRDefault="00FF3776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6566CE57" w14:textId="332F28B7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39F" w14:textId="77777777" w:rsidR="00450616" w:rsidRDefault="00450616" w:rsidP="008813CA">
      <w:pPr>
        <w:spacing w:after="0" w:line="240" w:lineRule="auto"/>
      </w:pPr>
      <w:r>
        <w:separator/>
      </w:r>
    </w:p>
  </w:endnote>
  <w:endnote w:type="continuationSeparator" w:id="0">
    <w:p w14:paraId="75446418" w14:textId="77777777" w:rsidR="00450616" w:rsidRDefault="00450616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9052" w14:textId="77777777" w:rsidR="00450616" w:rsidRDefault="00450616" w:rsidP="008813CA">
      <w:pPr>
        <w:spacing w:after="0" w:line="240" w:lineRule="auto"/>
      </w:pPr>
      <w:r>
        <w:separator/>
      </w:r>
    </w:p>
  </w:footnote>
  <w:footnote w:type="continuationSeparator" w:id="0">
    <w:p w14:paraId="35318D8A" w14:textId="77777777" w:rsidR="00450616" w:rsidRDefault="00450616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B7A06"/>
    <w:rsid w:val="001F553E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50616"/>
    <w:rsid w:val="004940B1"/>
    <w:rsid w:val="00502629"/>
    <w:rsid w:val="00513FEE"/>
    <w:rsid w:val="00544DC7"/>
    <w:rsid w:val="00584F04"/>
    <w:rsid w:val="005B2AFB"/>
    <w:rsid w:val="005E231C"/>
    <w:rsid w:val="00634800"/>
    <w:rsid w:val="006A1F9F"/>
    <w:rsid w:val="00770F32"/>
    <w:rsid w:val="00780ABE"/>
    <w:rsid w:val="007F47EA"/>
    <w:rsid w:val="008455E4"/>
    <w:rsid w:val="00850BA8"/>
    <w:rsid w:val="008813CA"/>
    <w:rsid w:val="008A6382"/>
    <w:rsid w:val="00913474"/>
    <w:rsid w:val="009C55D7"/>
    <w:rsid w:val="00A44853"/>
    <w:rsid w:val="00A46703"/>
    <w:rsid w:val="00A841CF"/>
    <w:rsid w:val="00A910A8"/>
    <w:rsid w:val="00B855A4"/>
    <w:rsid w:val="00B90359"/>
    <w:rsid w:val="00BD6459"/>
    <w:rsid w:val="00BF58BB"/>
    <w:rsid w:val="00C77360"/>
    <w:rsid w:val="00D07DC8"/>
    <w:rsid w:val="00D146D6"/>
    <w:rsid w:val="00D35FD4"/>
    <w:rsid w:val="00D43F35"/>
    <w:rsid w:val="00D60C38"/>
    <w:rsid w:val="00DB665F"/>
    <w:rsid w:val="00DD70BA"/>
    <w:rsid w:val="00E03960"/>
    <w:rsid w:val="00E445FC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2023-07-11T05:58:00Z</dcterms:created>
  <dcterms:modified xsi:type="dcterms:W3CDTF">2026-01-21T07:55:00Z</dcterms:modified>
</cp:coreProperties>
</file>